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38F51" w14:textId="10E4CB8B" w:rsidR="007F1495" w:rsidRDefault="007F1495" w:rsidP="007F1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A3A3A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3A3A3A"/>
          <w:kern w:val="0"/>
          <w:sz w:val="28"/>
          <w:szCs w:val="28"/>
        </w:rPr>
        <w:t>LÖFFLER GMBH</w:t>
      </w:r>
    </w:p>
    <w:p w14:paraId="4814CAEA" w14:textId="515477C5" w:rsidR="007F1495" w:rsidRPr="007F1495" w:rsidRDefault="007F1495" w:rsidP="007F1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A3A3A"/>
          <w:kern w:val="0"/>
          <w:sz w:val="28"/>
          <w:szCs w:val="28"/>
        </w:rPr>
      </w:pPr>
      <w:r w:rsidRPr="007F1495">
        <w:rPr>
          <w:rFonts w:ascii="Arial" w:hAnsi="Arial" w:cs="Arial"/>
          <w:b/>
          <w:bCs/>
          <w:color w:val="3A3A3A"/>
          <w:kern w:val="0"/>
          <w:sz w:val="28"/>
          <w:szCs w:val="28"/>
        </w:rPr>
        <w:t>Kleine Schritte, große Wirkung!</w:t>
      </w:r>
    </w:p>
    <w:p w14:paraId="6D724CDF" w14:textId="77777777" w:rsidR="007F1495" w:rsidRPr="007F1495" w:rsidRDefault="007F1495" w:rsidP="007F1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A3A3A"/>
          <w:kern w:val="0"/>
        </w:rPr>
      </w:pPr>
    </w:p>
    <w:p w14:paraId="577CB93D" w14:textId="2F731D8F" w:rsidR="00C70A85" w:rsidRPr="007F1495" w:rsidRDefault="007F1495" w:rsidP="007F1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A3A3A"/>
          <w:kern w:val="0"/>
        </w:rPr>
      </w:pPr>
      <w:r w:rsidRPr="007F1495">
        <w:rPr>
          <w:rFonts w:ascii="Arial" w:hAnsi="Arial" w:cs="Arial"/>
          <w:color w:val="3A3A3A"/>
          <w:kern w:val="0"/>
        </w:rPr>
        <w:t>Die bewusste Entscheidung dafür</w:t>
      </w:r>
      <w:r w:rsidRPr="007F1495">
        <w:rPr>
          <w:rFonts w:ascii="Arial" w:hAnsi="Arial" w:cs="Arial"/>
          <w:color w:val="606060"/>
          <w:kern w:val="0"/>
        </w:rPr>
        <w:t xml:space="preserve">, </w:t>
      </w:r>
      <w:r w:rsidRPr="007F1495">
        <w:rPr>
          <w:rFonts w:ascii="Arial" w:hAnsi="Arial" w:cs="Arial"/>
          <w:color w:val="3A3A3A"/>
          <w:kern w:val="0"/>
        </w:rPr>
        <w:t>einen positiven Fußabdruck in der Welt zu hinterlassen</w:t>
      </w:r>
      <w:r w:rsidRPr="007F1495">
        <w:rPr>
          <w:rFonts w:ascii="Arial" w:hAnsi="Arial" w:cs="Arial"/>
          <w:color w:val="606060"/>
          <w:kern w:val="0"/>
        </w:rPr>
        <w:t xml:space="preserve">, </w:t>
      </w:r>
      <w:r w:rsidRPr="007F1495">
        <w:rPr>
          <w:rFonts w:ascii="Arial" w:hAnsi="Arial" w:cs="Arial"/>
          <w:color w:val="3A3A3A"/>
          <w:kern w:val="0"/>
        </w:rPr>
        <w:t>beginnt bereits bei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der Entscheidung für nachhaltig produzierte Sportbekleidung</w:t>
      </w:r>
      <w:r w:rsidRPr="007F1495">
        <w:rPr>
          <w:rFonts w:ascii="Arial" w:hAnsi="Arial" w:cs="Arial"/>
          <w:color w:val="707070"/>
          <w:kern w:val="0"/>
        </w:rPr>
        <w:t xml:space="preserve">. </w:t>
      </w:r>
      <w:r w:rsidRPr="007F1495">
        <w:rPr>
          <w:rFonts w:ascii="Arial" w:hAnsi="Arial" w:cs="Arial"/>
          <w:color w:val="3A3A3A"/>
          <w:kern w:val="0"/>
        </w:rPr>
        <w:t>- Während in der Sportbranche die Auslagerung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der Produktionsstandorte nach Fernost mittlerweile weit verbreitet ist, lebt Löffler weiterhin Regionalität und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Nachhaltigkeit mit der Produktion vor Ort am Standort Ried im Innkreis in Oberösterreich.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Die Vorreiterrolle kann dem Unternehmen aber nicht nur aus ökologischer Perspektive zugeschrieben werden.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 xml:space="preserve">Getreu dem Motto </w:t>
      </w:r>
      <w:r w:rsidRPr="007F1495">
        <w:rPr>
          <w:rFonts w:ascii="Arial" w:hAnsi="Arial" w:cs="Arial"/>
          <w:color w:val="515151"/>
          <w:kern w:val="0"/>
        </w:rPr>
        <w:t xml:space="preserve">„Jedes </w:t>
      </w:r>
      <w:r w:rsidRPr="007F1495">
        <w:rPr>
          <w:rFonts w:ascii="Arial" w:hAnsi="Arial" w:cs="Arial"/>
          <w:color w:val="3A3A3A"/>
          <w:kern w:val="0"/>
        </w:rPr>
        <w:t>Unternehmen ist nur so gut wie seine Mitarbeiter': steht für Löffler soziale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Verantwortung gegenüber ihren 206 Mitarbeiterinnen an oberster Stelle: ,,Die Zufriedenheit und Motivation in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unserem Team zu fördern und aufrechtzuerhalten, ist für uns einer der zentralsten Ankerpunkte in unserem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Unternehmen. Damit wir attraktive Zusatzleistungen ermöglichen können, haben wir uns für das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 xml:space="preserve">Dienstradleasing-Konzept von </w:t>
      </w:r>
      <w:proofErr w:type="spellStart"/>
      <w:r w:rsidRPr="007F1495">
        <w:rPr>
          <w:rFonts w:ascii="Arial" w:hAnsi="Arial" w:cs="Arial"/>
          <w:color w:val="3A3A3A"/>
          <w:kern w:val="0"/>
        </w:rPr>
        <w:t>LeaseMyBike</w:t>
      </w:r>
      <w:proofErr w:type="spellEnd"/>
      <w:r w:rsidRPr="007F1495">
        <w:rPr>
          <w:rFonts w:ascii="Arial" w:hAnsi="Arial" w:cs="Arial"/>
          <w:color w:val="3A3A3A"/>
          <w:kern w:val="0"/>
        </w:rPr>
        <w:t xml:space="preserve"> aus </w:t>
      </w:r>
      <w:proofErr w:type="spellStart"/>
      <w:r w:rsidRPr="007F1495">
        <w:rPr>
          <w:rFonts w:ascii="Arial" w:hAnsi="Arial" w:cs="Arial"/>
          <w:color w:val="3A3A3A"/>
          <w:kern w:val="0"/>
        </w:rPr>
        <w:t>St.Marienkirchen</w:t>
      </w:r>
      <w:proofErr w:type="spellEnd"/>
      <w:r w:rsidRPr="007F1495">
        <w:rPr>
          <w:rFonts w:ascii="Arial" w:hAnsi="Arial" w:cs="Arial"/>
          <w:color w:val="3A3A3A"/>
          <w:kern w:val="0"/>
        </w:rPr>
        <w:t>/Schärding entschieden</w:t>
      </w:r>
      <w:r w:rsidRPr="007F1495">
        <w:rPr>
          <w:rFonts w:ascii="Arial" w:hAnsi="Arial" w:cs="Arial"/>
          <w:color w:val="606060"/>
          <w:kern w:val="0"/>
        </w:rPr>
        <w:t xml:space="preserve">. </w:t>
      </w:r>
      <w:r w:rsidRPr="007F1495">
        <w:rPr>
          <w:rFonts w:ascii="Arial" w:hAnsi="Arial" w:cs="Arial"/>
          <w:color w:val="3A3A3A"/>
          <w:kern w:val="0"/>
        </w:rPr>
        <w:t>Angefangen vom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hochdigitalisierten Portal, das eine einfache, unkomplizierte und 100% papierlose Abwicklung des gesamten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 xml:space="preserve">Prozesses garantiert, bis hin zur offenen und ehrlichen Kommunikation mit dem Anbieter, offeriert </w:t>
      </w:r>
      <w:proofErr w:type="spellStart"/>
      <w:r w:rsidRPr="007F1495">
        <w:rPr>
          <w:rFonts w:ascii="Arial" w:hAnsi="Arial" w:cs="Arial"/>
          <w:color w:val="3A3A3A"/>
          <w:kern w:val="0"/>
        </w:rPr>
        <w:t>LeaseMyBike</w:t>
      </w:r>
      <w:proofErr w:type="spellEnd"/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 xml:space="preserve">das </w:t>
      </w:r>
      <w:proofErr w:type="spellStart"/>
      <w:r w:rsidRPr="007F1495">
        <w:rPr>
          <w:rFonts w:ascii="Arial" w:hAnsi="Arial" w:cs="Arial"/>
          <w:color w:val="3A3A3A"/>
          <w:kern w:val="0"/>
        </w:rPr>
        <w:t>Gesamtpackage</w:t>
      </w:r>
      <w:proofErr w:type="spellEnd"/>
      <w:r w:rsidRPr="007F1495">
        <w:rPr>
          <w:rFonts w:ascii="Arial" w:hAnsi="Arial" w:cs="Arial"/>
          <w:color w:val="3A3A3A"/>
          <w:kern w:val="0"/>
        </w:rPr>
        <w:t>, das uns definitiv überzeugt hat." - erläutert Johannes Huber-Reiter,</w:t>
      </w:r>
      <w:r w:rsidRPr="007F1495">
        <w:rPr>
          <w:rFonts w:ascii="Arial" w:hAnsi="Arial" w:cs="Arial"/>
          <w:color w:val="3A3A3A"/>
          <w:kern w:val="0"/>
        </w:rPr>
        <w:t xml:space="preserve"> </w:t>
      </w:r>
      <w:r w:rsidRPr="007F1495">
        <w:rPr>
          <w:rFonts w:ascii="Arial" w:hAnsi="Arial" w:cs="Arial"/>
          <w:color w:val="3A3A3A"/>
          <w:kern w:val="0"/>
        </w:rPr>
        <w:t>Dienstradverantwortlicher bei Löffler GmbH</w:t>
      </w:r>
      <w:r w:rsidRPr="007F1495">
        <w:rPr>
          <w:rFonts w:ascii="Arial" w:hAnsi="Arial" w:cs="Arial"/>
          <w:color w:val="606060"/>
          <w:kern w:val="0"/>
        </w:rPr>
        <w:t>.</w:t>
      </w:r>
    </w:p>
    <w:sectPr w:rsidR="00C70A85" w:rsidRPr="007F14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95"/>
    <w:rsid w:val="00092924"/>
    <w:rsid w:val="0043012A"/>
    <w:rsid w:val="007F1495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C8AB"/>
  <w15:chartTrackingRefBased/>
  <w15:docId w15:val="{3A3EBCB3-E9AA-4141-AC08-75ECE973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F1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1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1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1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1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1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1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1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1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1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1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1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149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149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149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149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149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14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F1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F1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1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1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F1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14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F14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14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1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14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F14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620B0918-9F27-430C-82BD-7577EBF9AA24}"/>
</file>

<file path=customXml/itemProps2.xml><?xml version="1.0" encoding="utf-8"?>
<ds:datastoreItem xmlns:ds="http://schemas.openxmlformats.org/officeDocument/2006/customXml" ds:itemID="{1FCFA328-6570-4D20-97B3-D02AB05BB315}"/>
</file>

<file path=customXml/itemProps3.xml><?xml version="1.0" encoding="utf-8"?>
<ds:datastoreItem xmlns:ds="http://schemas.openxmlformats.org/officeDocument/2006/customXml" ds:itemID="{CE0D95CE-D7AF-44F0-8FDF-A7CE9D3DF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2024-04-04T13:40:00Z</dcterms:created>
  <dcterms:modified xsi:type="dcterms:W3CDTF">2024-04-04T13:42:00Z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